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94A" w:rsidRPr="00573086" w:rsidRDefault="00A1294A" w:rsidP="00A1294A">
      <w:pPr>
        <w:pStyle w:val="NormalnyWeb"/>
        <w:spacing w:before="0" w:after="0"/>
        <w:ind w:left="4956" w:firstLine="708"/>
        <w:jc w:val="center"/>
        <w:rPr>
          <w:rFonts w:eastAsia="+mn-ea"/>
          <w:bCs/>
          <w:color w:val="000000"/>
        </w:rPr>
      </w:pPr>
      <w:r w:rsidRPr="00573086">
        <w:rPr>
          <w:rFonts w:eastAsia="+mn-ea"/>
          <w:bCs/>
          <w:color w:val="000000"/>
        </w:rPr>
        <w:t xml:space="preserve">Aktualizacja </w:t>
      </w:r>
      <w:r w:rsidR="00573086">
        <w:rPr>
          <w:rFonts w:eastAsia="+mn-ea"/>
          <w:bCs/>
          <w:color w:val="000000"/>
        </w:rPr>
        <w:t>08</w:t>
      </w:r>
      <w:r w:rsidRPr="00573086">
        <w:rPr>
          <w:rFonts w:eastAsia="+mn-ea"/>
          <w:bCs/>
          <w:color w:val="000000"/>
        </w:rPr>
        <w:t>.</w:t>
      </w:r>
      <w:r w:rsidR="00573086">
        <w:rPr>
          <w:rFonts w:eastAsia="+mn-ea"/>
          <w:bCs/>
          <w:color w:val="000000"/>
        </w:rPr>
        <w:t>01</w:t>
      </w:r>
      <w:r w:rsidRPr="00573086">
        <w:rPr>
          <w:rFonts w:eastAsia="+mn-ea"/>
          <w:bCs/>
          <w:color w:val="000000"/>
        </w:rPr>
        <w:t>.202</w:t>
      </w:r>
      <w:r w:rsidR="00573086">
        <w:rPr>
          <w:rFonts w:eastAsia="+mn-ea"/>
          <w:bCs/>
          <w:color w:val="000000"/>
        </w:rPr>
        <w:t>5</w:t>
      </w:r>
    </w:p>
    <w:p w:rsidR="00A1294A" w:rsidRDefault="00A1294A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A1294A" w:rsidRDefault="00A1294A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A1294A" w:rsidRDefault="00A1294A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38254B" w:rsidRPr="009E57DA" w:rsidRDefault="0038254B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Uchwała nr</w:t>
      </w:r>
      <w:r w:rsidR="003815BF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…………………..</w:t>
      </w: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</w:t>
      </w:r>
    </w:p>
    <w:p w:rsidR="0038254B" w:rsidRPr="009E57DA" w:rsidRDefault="0038254B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Rady Dyscypliny Naukowej 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</w:t>
      </w:r>
    </w:p>
    <w:p w:rsidR="0038254B" w:rsidRPr="009E57DA" w:rsidRDefault="0038254B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z dnia 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…………….</w:t>
      </w:r>
      <w:r w:rsidR="00791E9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roku </w:t>
      </w:r>
    </w:p>
    <w:p w:rsidR="0038254B" w:rsidRPr="009E57DA" w:rsidRDefault="00B53B6D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w sprawie </w:t>
      </w:r>
      <w:r w:rsidR="0038254B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powołani</w:t>
      </w: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a</w:t>
      </w:r>
      <w:r w:rsidR="0038254B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Zespołu ds. Nostryfikacji Stopnia Naukowego</w:t>
      </w:r>
      <w:r w:rsidR="00F800A2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780C7A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w postępowaniu w sprawie nostryfikacji stopnia …….. </w:t>
      </w:r>
      <w:r w:rsidR="00F800A2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nadanego </w:t>
      </w:r>
    </w:p>
    <w:p w:rsidR="0038254B" w:rsidRPr="009E57DA" w:rsidRDefault="00553857" w:rsidP="0038254B">
      <w:pPr>
        <w:spacing w:after="0" w:line="336" w:lineRule="atLeast"/>
        <w:ind w:left="1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Pani/Pan</w:t>
      </w:r>
      <w:r w:rsidR="00F800A2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u</w:t>
      </w:r>
      <w:r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/</w:t>
      </w:r>
      <w:r w:rsidR="00791E9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*</w:t>
      </w:r>
      <w:r w:rsidR="007415B3" w:rsidRPr="009E57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…………….</w:t>
      </w:r>
    </w:p>
    <w:p w:rsidR="00553857" w:rsidRPr="009E57DA" w:rsidRDefault="00553857" w:rsidP="007415B3">
      <w:pPr>
        <w:spacing w:after="0" w:line="336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43D6F" w:rsidRPr="00902E9B" w:rsidRDefault="00043D6F" w:rsidP="00902E9B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>Rada Dyscypliny Naukowej……………, działając na podstawie</w:t>
      </w:r>
      <w:r w:rsidR="009E57DA"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E57DA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803B52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9E57DA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57308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02E9B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9E57DA" w:rsidRPr="00902E9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art. 328 ust. 3 ustawy z dnia 20 lipca 2018 roku Prawo o szkolnictwie wyższym i nauce </w:t>
      </w:r>
      <w:r w:rsidRPr="00902E9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02E9B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902E9B">
        <w:rPr>
          <w:rFonts w:ascii="Times New Roman" w:hAnsi="Times New Roman" w:cs="Times New Roman"/>
          <w:sz w:val="24"/>
          <w:szCs w:val="24"/>
        </w:rPr>
        <w:t>. Dz.U. z 202</w:t>
      </w:r>
      <w:r w:rsidR="00902E9B" w:rsidRPr="00902E9B">
        <w:rPr>
          <w:rFonts w:ascii="Times New Roman" w:hAnsi="Times New Roman" w:cs="Times New Roman"/>
          <w:sz w:val="24"/>
          <w:szCs w:val="24"/>
        </w:rPr>
        <w:t>4</w:t>
      </w:r>
      <w:r w:rsidRPr="00902E9B">
        <w:rPr>
          <w:rFonts w:ascii="Times New Roman" w:hAnsi="Times New Roman" w:cs="Times New Roman"/>
          <w:sz w:val="24"/>
          <w:szCs w:val="24"/>
        </w:rPr>
        <w:t xml:space="preserve">, poz. </w:t>
      </w:r>
      <w:r w:rsidR="00902E9B" w:rsidRPr="00902E9B">
        <w:rPr>
          <w:rFonts w:ascii="Times New Roman" w:hAnsi="Times New Roman" w:cs="Times New Roman"/>
          <w:sz w:val="24"/>
          <w:szCs w:val="24"/>
        </w:rPr>
        <w:t>1571</w:t>
      </w:r>
      <w:r w:rsidRPr="00902E9B">
        <w:rPr>
          <w:rFonts w:ascii="Times New Roman" w:hAnsi="Times New Roman" w:cs="Times New Roman"/>
          <w:sz w:val="24"/>
          <w:szCs w:val="24"/>
        </w:rPr>
        <w:t xml:space="preserve">) </w:t>
      </w:r>
      <w:r w:rsidR="00B53B6D"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oraz </w:t>
      </w: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§ 2 ust. 1 Zarządzenia Wewnętrznego Rektora Politechniki Wrocławskiej z dnia</w:t>
      </w:r>
      <w:r w:rsidR="00CD2A77"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31 marca 2023 r.</w:t>
      </w:r>
      <w:r w:rsidRPr="00902E9B">
        <w:rPr>
          <w:rFonts w:ascii="Times New Roman" w:hAnsi="Times New Roman" w:cs="Times New Roman"/>
          <w:color w:val="000000"/>
          <w:sz w:val="24"/>
          <w:szCs w:val="24"/>
        </w:rPr>
        <w:t xml:space="preserve"> w sprawie nostryfikacji stopni naukowych nadanych za granicą</w:t>
      </w:r>
      <w:r w:rsidR="00060335" w:rsidRPr="00902E9B">
        <w:rPr>
          <w:rFonts w:ascii="Times New Roman" w:hAnsi="Times New Roman" w:cs="Times New Roman"/>
          <w:color w:val="000000"/>
          <w:sz w:val="24"/>
          <w:szCs w:val="24"/>
        </w:rPr>
        <w:t xml:space="preserve"> (ZW </w:t>
      </w:r>
      <w:r w:rsidR="00CD2A77" w:rsidRPr="00902E9B">
        <w:rPr>
          <w:rFonts w:ascii="Times New Roman" w:hAnsi="Times New Roman" w:cs="Times New Roman"/>
          <w:color w:val="000000"/>
          <w:sz w:val="24"/>
          <w:szCs w:val="24"/>
        </w:rPr>
        <w:t>32/2023</w:t>
      </w:r>
      <w:r w:rsidR="00060335"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>, uchwala</w:t>
      </w:r>
      <w:r w:rsidR="0057308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902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 następuje:</w:t>
      </w:r>
    </w:p>
    <w:p w:rsidR="00043D6F" w:rsidRPr="00902E9B" w:rsidRDefault="00043D6F" w:rsidP="00902E9B">
      <w:pPr>
        <w:spacing w:after="0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3D6F" w:rsidRPr="009E57DA" w:rsidRDefault="00043D6F" w:rsidP="00043D6F">
      <w:pPr>
        <w:spacing w:after="0" w:line="33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§ 1</w:t>
      </w:r>
    </w:p>
    <w:p w:rsidR="00043D6F" w:rsidRPr="009E57DA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 w:themeColor="text1"/>
        </w:rPr>
      </w:pPr>
    </w:p>
    <w:p w:rsidR="00043D6F" w:rsidRPr="009E57DA" w:rsidRDefault="00043D6F" w:rsidP="00043D6F">
      <w:pPr>
        <w:spacing w:after="0" w:line="336" w:lineRule="atLeast"/>
        <w:ind w:lef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Powołuje się Zespół ds. Nostryfikacji Stopnia Naukowego</w:t>
      </w:r>
      <w:r w:rsidR="00B53B6D"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do przeprowadzenia czynności w postępowaniu w sprawie nostryfikacji stopnia ………………</w:t>
      </w:r>
      <w:r w:rsidRPr="009E57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nadanego </w:t>
      </w: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Pani/Panu/*………… w składzie:</w:t>
      </w:r>
    </w:p>
    <w:p w:rsidR="00043D6F" w:rsidRPr="009E57DA" w:rsidRDefault="00043D6F" w:rsidP="00043D6F">
      <w:pPr>
        <w:spacing w:after="0" w:line="336" w:lineRule="atLeast"/>
        <w:ind w:lef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 – przewodniczący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……………………….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……………………….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</w:t>
      </w:r>
    </w:p>
    <w:p w:rsidR="00043D6F" w:rsidRPr="009E57DA" w:rsidRDefault="00043D6F" w:rsidP="00043D6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E57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</w:t>
      </w:r>
    </w:p>
    <w:p w:rsidR="00043D6F" w:rsidRPr="009E57DA" w:rsidRDefault="00043D6F" w:rsidP="00043D6F">
      <w:pPr>
        <w:spacing w:after="0" w:line="336" w:lineRule="atLeast"/>
        <w:ind w:left="15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3D6F" w:rsidRPr="009E57DA" w:rsidRDefault="00043D6F" w:rsidP="00043D6F">
      <w:pPr>
        <w:spacing w:after="0" w:line="240" w:lineRule="auto"/>
        <w:ind w:firstLine="142"/>
        <w:rPr>
          <w:rFonts w:ascii="Times New Roman" w:hAnsi="Times New Roman" w:cs="Times New Roman"/>
          <w:color w:val="FF0000"/>
          <w:sz w:val="24"/>
          <w:szCs w:val="24"/>
        </w:rPr>
      </w:pPr>
      <w:r w:rsidRPr="009E57DA">
        <w:rPr>
          <w:rFonts w:ascii="Times New Roman" w:hAnsi="Times New Roman" w:cs="Times New Roman"/>
          <w:color w:val="FF0000"/>
          <w:sz w:val="24"/>
          <w:szCs w:val="24"/>
        </w:rPr>
        <w:t xml:space="preserve">- </w:t>
      </w:r>
    </w:p>
    <w:p w:rsidR="00043D6F" w:rsidRPr="009E57DA" w:rsidRDefault="00043D6F" w:rsidP="00043D6F">
      <w:pPr>
        <w:spacing w:after="0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043D6F" w:rsidRPr="009E57DA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 w:themeColor="text1"/>
        </w:rPr>
      </w:pPr>
      <w:r w:rsidRPr="009E57DA">
        <w:rPr>
          <w:color w:val="000000" w:themeColor="text1"/>
        </w:rPr>
        <w:t>§ 2</w:t>
      </w:r>
    </w:p>
    <w:p w:rsidR="00043D6F" w:rsidRPr="00540BAF" w:rsidRDefault="00043D6F" w:rsidP="00043D6F">
      <w:pPr>
        <w:pStyle w:val="NormalnyWeb"/>
        <w:spacing w:before="0" w:beforeAutospacing="0" w:after="0" w:afterAutospacing="0" w:line="336" w:lineRule="atLeast"/>
        <w:ind w:left="150"/>
        <w:jc w:val="both"/>
        <w:rPr>
          <w:rFonts w:ascii="Helvetica" w:hAnsi="Helvetica" w:cs="Helvetica"/>
          <w:color w:val="000000" w:themeColor="text1"/>
          <w:sz w:val="21"/>
          <w:szCs w:val="21"/>
        </w:rPr>
      </w:pPr>
      <w:r w:rsidRPr="009E57DA">
        <w:rPr>
          <w:color w:val="000000" w:themeColor="text1"/>
        </w:rPr>
        <w:t>Uchwała wchodzi w życie z dniem podjęcia.</w:t>
      </w:r>
    </w:p>
    <w:p w:rsidR="00043D6F" w:rsidRDefault="00043D6F" w:rsidP="007415B3">
      <w:pPr>
        <w:spacing w:after="0" w:line="336" w:lineRule="atLeast"/>
        <w:jc w:val="center"/>
        <w:rPr>
          <w:rFonts w:ascii="Tahoma" w:eastAsia="Times New Roman" w:hAnsi="Tahoma" w:cs="Tahoma"/>
          <w:color w:val="000000"/>
          <w:sz w:val="21"/>
          <w:szCs w:val="21"/>
          <w:lang w:eastAsia="pl-PL"/>
        </w:rPr>
      </w:pPr>
    </w:p>
    <w:p w:rsidR="00043D6F" w:rsidRDefault="00043D6F" w:rsidP="007415B3">
      <w:pPr>
        <w:spacing w:after="0" w:line="336" w:lineRule="atLeast"/>
        <w:jc w:val="center"/>
        <w:rPr>
          <w:rFonts w:ascii="Tahoma" w:eastAsia="Times New Roman" w:hAnsi="Tahoma" w:cs="Tahoma"/>
          <w:color w:val="000000"/>
          <w:sz w:val="21"/>
          <w:szCs w:val="21"/>
          <w:lang w:eastAsia="pl-PL"/>
        </w:rPr>
      </w:pPr>
    </w:p>
    <w:p w:rsidR="00791E93" w:rsidRPr="00573086" w:rsidRDefault="00791E93" w:rsidP="00791E93">
      <w:pPr>
        <w:pStyle w:val="Akapitzlist"/>
        <w:rPr>
          <w:rFonts w:ascii="Times New Roman" w:hAnsi="Times New Roman" w:cs="Times New Roman"/>
          <w:sz w:val="20"/>
          <w:szCs w:val="20"/>
        </w:rPr>
      </w:pPr>
      <w:r w:rsidRPr="00573086">
        <w:rPr>
          <w:rFonts w:ascii="Times New Roman" w:hAnsi="Times New Roman" w:cs="Times New Roman"/>
          <w:i/>
          <w:sz w:val="20"/>
          <w:szCs w:val="20"/>
        </w:rPr>
        <w:t>*</w:t>
      </w:r>
      <w:r w:rsidRPr="00573086">
        <w:rPr>
          <w:rFonts w:ascii="Times New Roman" w:hAnsi="Times New Roman" w:cs="Times New Roman"/>
          <w:sz w:val="20"/>
          <w:szCs w:val="20"/>
        </w:rPr>
        <w:t>W</w:t>
      </w:r>
      <w:bookmarkStart w:id="0" w:name="_GoBack"/>
      <w:bookmarkEnd w:id="0"/>
      <w:r w:rsidRPr="00573086">
        <w:rPr>
          <w:rFonts w:ascii="Times New Roman" w:hAnsi="Times New Roman" w:cs="Times New Roman"/>
          <w:sz w:val="20"/>
          <w:szCs w:val="20"/>
        </w:rPr>
        <w:t>ybrać odpowiednio</w:t>
      </w:r>
    </w:p>
    <w:sectPr w:rsidR="00791E93" w:rsidRPr="005730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9C4EC3"/>
    <w:multiLevelType w:val="multilevel"/>
    <w:tmpl w:val="B8C05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54B"/>
    <w:rsid w:val="00022924"/>
    <w:rsid w:val="00043D6F"/>
    <w:rsid w:val="00060335"/>
    <w:rsid w:val="000730D2"/>
    <w:rsid w:val="000C55ED"/>
    <w:rsid w:val="000D50DD"/>
    <w:rsid w:val="002551D1"/>
    <w:rsid w:val="0028398C"/>
    <w:rsid w:val="003647C9"/>
    <w:rsid w:val="003815BF"/>
    <w:rsid w:val="0038254B"/>
    <w:rsid w:val="00454FB4"/>
    <w:rsid w:val="004E52F2"/>
    <w:rsid w:val="00546BD2"/>
    <w:rsid w:val="00553857"/>
    <w:rsid w:val="00573086"/>
    <w:rsid w:val="00595A2D"/>
    <w:rsid w:val="005A6689"/>
    <w:rsid w:val="005C37E9"/>
    <w:rsid w:val="00650DE2"/>
    <w:rsid w:val="007415B3"/>
    <w:rsid w:val="00780C7A"/>
    <w:rsid w:val="00791E93"/>
    <w:rsid w:val="00803B52"/>
    <w:rsid w:val="008D4821"/>
    <w:rsid w:val="00902E9B"/>
    <w:rsid w:val="009E57DA"/>
    <w:rsid w:val="00A021CA"/>
    <w:rsid w:val="00A1294A"/>
    <w:rsid w:val="00A40CBA"/>
    <w:rsid w:val="00B53B6D"/>
    <w:rsid w:val="00B97A3C"/>
    <w:rsid w:val="00CB6DDD"/>
    <w:rsid w:val="00CD2A77"/>
    <w:rsid w:val="00DC08EC"/>
    <w:rsid w:val="00E0319D"/>
    <w:rsid w:val="00E41C70"/>
    <w:rsid w:val="00E8566B"/>
    <w:rsid w:val="00F468A4"/>
    <w:rsid w:val="00F800A2"/>
    <w:rsid w:val="00FB0B9A"/>
    <w:rsid w:val="00FF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BE7A4"/>
  <w15:chartTrackingRefBased/>
  <w15:docId w15:val="{3666ED96-1BB0-4DDC-A99B-CDDB9F898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82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415B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41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1C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97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jolanta.kulikowska@pwr.edu.pl</cp:lastModifiedBy>
  <cp:revision>3</cp:revision>
  <dcterms:created xsi:type="dcterms:W3CDTF">2025-01-08T08:20:00Z</dcterms:created>
  <dcterms:modified xsi:type="dcterms:W3CDTF">2025-01-08T08:22:00Z</dcterms:modified>
</cp:coreProperties>
</file>