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0AA8" w14:textId="7C65F8F8" w:rsidR="00283EFB" w:rsidRDefault="00283EFB" w:rsidP="00092FBB">
      <w:pPr>
        <w:widowControl w:val="0"/>
        <w:autoSpaceDE w:val="0"/>
        <w:autoSpaceDN w:val="0"/>
        <w:spacing w:after="120" w:line="276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>Załącznik nr 7</w:t>
      </w:r>
    </w:p>
    <w:p w14:paraId="4A2E0576" w14:textId="77777777" w:rsidR="00283EFB" w:rsidRDefault="00283EFB" w:rsidP="00092FBB">
      <w:pPr>
        <w:widowControl w:val="0"/>
        <w:autoSpaceDE w:val="0"/>
        <w:autoSpaceDN w:val="0"/>
        <w:spacing w:after="120" w:line="276" w:lineRule="auto"/>
        <w:jc w:val="center"/>
        <w:rPr>
          <w:b/>
          <w:sz w:val="28"/>
          <w:szCs w:val="28"/>
          <w:lang w:eastAsia="en-US"/>
        </w:rPr>
      </w:pPr>
    </w:p>
    <w:p w14:paraId="6AFBF010" w14:textId="4734A86C" w:rsidR="008D2F33" w:rsidRPr="006E6A15" w:rsidRDefault="008D2F33" w:rsidP="00092FBB">
      <w:pPr>
        <w:widowControl w:val="0"/>
        <w:autoSpaceDE w:val="0"/>
        <w:autoSpaceDN w:val="0"/>
        <w:spacing w:after="120" w:line="276" w:lineRule="auto"/>
        <w:jc w:val="center"/>
        <w:rPr>
          <w:b/>
          <w:sz w:val="28"/>
          <w:szCs w:val="28"/>
          <w:lang w:eastAsia="en-US"/>
        </w:rPr>
      </w:pPr>
      <w:r w:rsidRPr="006E6A15">
        <w:rPr>
          <w:b/>
          <w:sz w:val="28"/>
          <w:szCs w:val="28"/>
          <w:lang w:eastAsia="en-US"/>
        </w:rPr>
        <w:t>R</w:t>
      </w:r>
      <w:r w:rsidR="00B87C3C" w:rsidRPr="006E6A15">
        <w:rPr>
          <w:b/>
          <w:sz w:val="28"/>
          <w:szCs w:val="28"/>
          <w:lang w:eastAsia="en-US"/>
        </w:rPr>
        <w:t xml:space="preserve">egulamin programu </w:t>
      </w:r>
      <w:proofErr w:type="spellStart"/>
      <w:r w:rsidR="00B87C3C" w:rsidRPr="006E6A15">
        <w:rPr>
          <w:b/>
          <w:sz w:val="28"/>
          <w:szCs w:val="28"/>
          <w:lang w:eastAsia="en-US"/>
        </w:rPr>
        <w:t>Tertius</w:t>
      </w:r>
      <w:proofErr w:type="spellEnd"/>
    </w:p>
    <w:p w14:paraId="4713FCDB" w14:textId="77777777" w:rsidR="008D2F33" w:rsidRPr="006E6A15" w:rsidRDefault="008D2F33" w:rsidP="00092FBB">
      <w:pPr>
        <w:widowControl w:val="0"/>
        <w:autoSpaceDE w:val="0"/>
        <w:autoSpaceDN w:val="0"/>
        <w:spacing w:before="240" w:line="276" w:lineRule="auto"/>
        <w:jc w:val="center"/>
        <w:rPr>
          <w:b/>
          <w:lang w:eastAsia="en-US"/>
        </w:rPr>
      </w:pPr>
      <w:r w:rsidRPr="006E6A15">
        <w:rPr>
          <w:b/>
          <w:lang w:eastAsia="en-US"/>
        </w:rPr>
        <w:t>§ 1</w:t>
      </w:r>
    </w:p>
    <w:p w14:paraId="64D84A81" w14:textId="77777777" w:rsidR="008D2F33" w:rsidRPr="006E6A15" w:rsidRDefault="008D2F33" w:rsidP="008D2F33">
      <w:pPr>
        <w:pStyle w:val="Akapitzlist"/>
        <w:numPr>
          <w:ilvl w:val="0"/>
          <w:numId w:val="17"/>
        </w:numPr>
        <w:spacing w:after="120" w:line="252" w:lineRule="auto"/>
        <w:ind w:left="426"/>
        <w:contextualSpacing/>
        <w:jc w:val="both"/>
        <w:rPr>
          <w:lang w:eastAsia="en-US"/>
        </w:rPr>
      </w:pPr>
      <w:r w:rsidRPr="006E6A15">
        <w:rPr>
          <w:lang w:eastAsia="en-US"/>
        </w:rPr>
        <w:t xml:space="preserve">Program </w:t>
      </w:r>
      <w:proofErr w:type="spellStart"/>
      <w:r w:rsidRPr="006E6A15">
        <w:rPr>
          <w:lang w:eastAsia="en-US"/>
        </w:rPr>
        <w:t>Tertius</w:t>
      </w:r>
      <w:proofErr w:type="spellEnd"/>
      <w:r w:rsidRPr="006E6A15">
        <w:rPr>
          <w:lang w:eastAsia="en-US"/>
        </w:rPr>
        <w:t xml:space="preserve"> stanowi element działań Politechniki Wrocławskiej (dalej PWr) mających na celu promowanie doskonałości naukowej.</w:t>
      </w:r>
    </w:p>
    <w:p w14:paraId="58AF14BF" w14:textId="77777777" w:rsidR="008D2F33" w:rsidRPr="006E6A15" w:rsidRDefault="008D2F33" w:rsidP="008D2F33">
      <w:pPr>
        <w:pStyle w:val="Akapitzlist"/>
        <w:numPr>
          <w:ilvl w:val="0"/>
          <w:numId w:val="17"/>
        </w:numPr>
        <w:spacing w:after="120" w:line="252" w:lineRule="auto"/>
        <w:ind w:left="426"/>
        <w:contextualSpacing/>
        <w:jc w:val="both"/>
        <w:rPr>
          <w:lang w:eastAsia="en-US"/>
        </w:rPr>
      </w:pPr>
      <w:r w:rsidRPr="006E6A15">
        <w:rPr>
          <w:lang w:eastAsia="en-US"/>
        </w:rPr>
        <w:t>Celem programu jest umożliwienie nauczycielom akademickim sprawnej realizacji projektów badawczych, poprzez obniżanie wymiaru pensum dydaktycznego dla nauczycieli akademickich realizujących projekty badawcze, na zasadach określonych poniżej.</w:t>
      </w:r>
    </w:p>
    <w:p w14:paraId="4FBBD414" w14:textId="77777777" w:rsidR="008D2F33" w:rsidRPr="006E6A15" w:rsidRDefault="008D2F33" w:rsidP="00092FBB">
      <w:pPr>
        <w:widowControl w:val="0"/>
        <w:autoSpaceDE w:val="0"/>
        <w:autoSpaceDN w:val="0"/>
        <w:spacing w:before="240" w:line="276" w:lineRule="auto"/>
        <w:jc w:val="center"/>
        <w:rPr>
          <w:b/>
        </w:rPr>
      </w:pPr>
      <w:r w:rsidRPr="006E6A15">
        <w:rPr>
          <w:b/>
          <w:bCs/>
        </w:rPr>
        <w:t>§ 2</w:t>
      </w:r>
    </w:p>
    <w:p w14:paraId="73C3E44C" w14:textId="77777777" w:rsidR="008D2F33" w:rsidRPr="006E6A15" w:rsidRDefault="008D2F33" w:rsidP="00092FBB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</w:pPr>
      <w:r w:rsidRPr="006E6A15">
        <w:t>Nauczycielowi akademickiemu zatrudnionemu na wydziale, będącemu kierownikiem projektu badawczego, przysługuje w danym roku akademickim obniżka wymiaru pensum dydaktycznego, zwana dalej „obniżką”.</w:t>
      </w:r>
    </w:p>
    <w:p w14:paraId="3D1A1A11" w14:textId="77777777" w:rsidR="008D2F33" w:rsidRPr="006E6A15" w:rsidRDefault="008D2F33" w:rsidP="00092FBB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</w:pPr>
      <w:r w:rsidRPr="006E6A15">
        <w:t xml:space="preserve">Wysokość przysługującej obniżki (O) w godzinach obliczeniowych zależy od wartości planowanych kosztów pośrednich w projekcie badawczym w danym roku akademickim i wyliczana jest na podstawie wzoru: </w:t>
      </w:r>
    </w:p>
    <w:p w14:paraId="2D66CBBA" w14:textId="1E54EE11" w:rsidR="008D2F33" w:rsidRPr="006E6A15" w:rsidRDefault="006E6A15" w:rsidP="00092FBB">
      <w:pPr>
        <w:pStyle w:val="Akapitzlist"/>
        <w:spacing w:after="120" w:line="276" w:lineRule="auto"/>
        <w:ind w:left="3966" w:firstLine="282"/>
        <w:jc w:val="both"/>
      </w:pP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O=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m*N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W*M</m:t>
            </m:r>
          </m:den>
        </m:f>
      </m:oMath>
      <w:r w:rsidR="008D2F33" w:rsidRPr="006E6A15">
        <w:t xml:space="preserve"> , gdzie:</w:t>
      </w:r>
    </w:p>
    <w:p w14:paraId="5BA27855" w14:textId="33B96E86" w:rsidR="008D2F33" w:rsidRPr="006E6A15" w:rsidRDefault="008D2F33" w:rsidP="00092FBB">
      <w:pPr>
        <w:spacing w:line="276" w:lineRule="auto"/>
        <w:ind w:left="1134" w:hanging="425"/>
        <w:jc w:val="both"/>
      </w:pPr>
      <w:r w:rsidRPr="006E6A15">
        <w:t xml:space="preserve">M </w:t>
      </w:r>
      <w:r w:rsidR="00092FBB" w:rsidRPr="006E6A15">
        <w:tab/>
        <w:t>-</w:t>
      </w:r>
      <w:r w:rsidRPr="006E6A15">
        <w:t xml:space="preserve"> liczba miesięcy realizacji całego projektu wyznaczona zgodnie z umową</w:t>
      </w:r>
      <w:r w:rsidR="00092FBB" w:rsidRPr="006E6A15">
        <w:t xml:space="preserve"> o</w:t>
      </w:r>
      <w:r w:rsidRPr="006E6A15">
        <w:t xml:space="preserve"> finansowanie projektu,</w:t>
      </w:r>
    </w:p>
    <w:p w14:paraId="02EF45F3" w14:textId="6F216983" w:rsidR="008D2F33" w:rsidRPr="006E6A15" w:rsidRDefault="008D2F33" w:rsidP="00092FBB">
      <w:pPr>
        <w:spacing w:line="276" w:lineRule="auto"/>
        <w:ind w:left="1134" w:hanging="425"/>
        <w:jc w:val="both"/>
      </w:pPr>
      <w:r w:rsidRPr="006E6A15">
        <w:t xml:space="preserve">m </w:t>
      </w:r>
      <w:r w:rsidR="00092FBB" w:rsidRPr="006E6A15">
        <w:tab/>
        <w:t>-</w:t>
      </w:r>
      <w:r w:rsidRPr="006E6A15">
        <w:t xml:space="preserve"> liczba miesięcy realizacji projektu w danym roku akademickim,</w:t>
      </w:r>
    </w:p>
    <w:p w14:paraId="305B326D" w14:textId="0C95DA92" w:rsidR="008D2F33" w:rsidRPr="006E6A15" w:rsidRDefault="008D2F33" w:rsidP="00092FBB">
      <w:pPr>
        <w:spacing w:line="276" w:lineRule="auto"/>
        <w:ind w:left="1134" w:hanging="425"/>
        <w:jc w:val="both"/>
      </w:pPr>
      <w:r w:rsidRPr="006E6A15">
        <w:t xml:space="preserve">N </w:t>
      </w:r>
      <w:r w:rsidR="00092FBB" w:rsidRPr="006E6A15">
        <w:tab/>
        <w:t>-</w:t>
      </w:r>
      <w:r w:rsidRPr="006E6A15">
        <w:t xml:space="preserve"> wartość planowanych kosztów pośrednich (w zł) dla całego okresu realizacji projektu,</w:t>
      </w:r>
    </w:p>
    <w:p w14:paraId="35AA4D74" w14:textId="43D4F585" w:rsidR="008D2F33" w:rsidRPr="006E6A15" w:rsidRDefault="008D2F33" w:rsidP="00353EC9">
      <w:pPr>
        <w:spacing w:after="120" w:line="276" w:lineRule="auto"/>
        <w:ind w:left="1134" w:hanging="425"/>
        <w:jc w:val="both"/>
      </w:pPr>
      <w:r w:rsidRPr="006E6A15">
        <w:t xml:space="preserve">W </w:t>
      </w:r>
      <w:r w:rsidR="00092FBB" w:rsidRPr="006E6A15">
        <w:tab/>
        <w:t>-</w:t>
      </w:r>
      <w:r w:rsidRPr="006E6A15">
        <w:t xml:space="preserve"> współczynnik zastępowalności (zł/h).</w:t>
      </w:r>
    </w:p>
    <w:p w14:paraId="616A1B0E" w14:textId="5A10EDC5" w:rsidR="008D2F33" w:rsidRPr="006E6A15" w:rsidRDefault="008D2F33" w:rsidP="00353EC9">
      <w:pPr>
        <w:pStyle w:val="Akapitzlist"/>
        <w:spacing w:after="120" w:line="276" w:lineRule="auto"/>
        <w:ind w:left="426"/>
        <w:jc w:val="both"/>
      </w:pPr>
      <w:r w:rsidRPr="006E6A15">
        <w:t>Wysokość przysługującej obniżki (O) należy zaokrąglić do liczby całkowitej. W przypadku konsorcjów wartość (N) odnosi się do planowanych kosztów pośrednich przypadających na PWr. Do liczby (m) wlicza się jedynie miesiące mieszczące się w okresie realizacji przewidzianym pierwotną umową o finansowanie projektu.</w:t>
      </w:r>
    </w:p>
    <w:p w14:paraId="3E9CBF9A" w14:textId="140B4A40" w:rsidR="008D2F33" w:rsidRPr="006E6A15" w:rsidRDefault="008D2F33" w:rsidP="00092FBB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</w:pPr>
      <w:r w:rsidRPr="006E6A15">
        <w:t xml:space="preserve">Wartość W na dany rok akademicki wyznacza dziekan, jednak nie może być ona niższa niż </w:t>
      </w:r>
      <w:r w:rsidR="00C91A50" w:rsidRPr="006E6A15">
        <w:t>550</w:t>
      </w:r>
      <w:r w:rsidR="00092FBB" w:rsidRPr="006E6A15">
        <w:t> </w:t>
      </w:r>
      <w:r w:rsidR="00C91A50" w:rsidRPr="006E6A15">
        <w:t>zł</w:t>
      </w:r>
      <w:r w:rsidRPr="006E6A15">
        <w:t xml:space="preserve">/h, czyli niż przyjęty średni koszt jednej godziny dydaktycznej dla Politechniki Wrocławskiej. </w:t>
      </w:r>
    </w:p>
    <w:p w14:paraId="1E6F56C8" w14:textId="77777777" w:rsidR="008D2F33" w:rsidRPr="006E6A15" w:rsidRDefault="008D2F33" w:rsidP="00092FBB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</w:pPr>
      <w:r w:rsidRPr="006E6A15">
        <w:t>W przypadku kierowania przez nauczyciela akademickiego więcej niż jednym projektem badawczym w danym roku akademickim wartość O wyznacza się jako sumę składowych dla poszczególnych projektów badawczych.</w:t>
      </w:r>
    </w:p>
    <w:p w14:paraId="3060F659" w14:textId="77777777" w:rsidR="008D2F33" w:rsidRPr="006E6A15" w:rsidRDefault="008D2F33" w:rsidP="00092FBB">
      <w:pPr>
        <w:widowControl w:val="0"/>
        <w:autoSpaceDE w:val="0"/>
        <w:autoSpaceDN w:val="0"/>
        <w:spacing w:before="240" w:line="276" w:lineRule="auto"/>
        <w:jc w:val="center"/>
        <w:rPr>
          <w:b/>
        </w:rPr>
      </w:pPr>
      <w:r w:rsidRPr="006E6A15">
        <w:rPr>
          <w:b/>
        </w:rPr>
        <w:t>§ 3</w:t>
      </w:r>
    </w:p>
    <w:p w14:paraId="12D776F2" w14:textId="77777777" w:rsidR="008D2F33" w:rsidRPr="006E6A15" w:rsidRDefault="008D2F33" w:rsidP="00092FBB">
      <w:pPr>
        <w:spacing w:after="120" w:line="276" w:lineRule="auto"/>
        <w:jc w:val="both"/>
      </w:pPr>
      <w:r w:rsidRPr="006E6A15">
        <w:t>Kierownik projektu badawczego przysługującą mu w danym roku akademickim obniżkę lub jej część może rozdysponować między siebie i/lub wykonawców projektu będących nauczycielami akademickimi zatrudnionymi na wydziale.</w:t>
      </w:r>
    </w:p>
    <w:p w14:paraId="6131A874" w14:textId="77777777" w:rsidR="00075DD1" w:rsidRDefault="00075DD1" w:rsidP="00092FBB">
      <w:pPr>
        <w:widowControl w:val="0"/>
        <w:autoSpaceDE w:val="0"/>
        <w:autoSpaceDN w:val="0"/>
        <w:spacing w:before="240" w:line="276" w:lineRule="auto"/>
        <w:jc w:val="center"/>
        <w:rPr>
          <w:b/>
        </w:rPr>
      </w:pPr>
    </w:p>
    <w:p w14:paraId="2A996F51" w14:textId="633AC8AE" w:rsidR="008D2F33" w:rsidRPr="006E6A15" w:rsidRDefault="008D2F33" w:rsidP="00092FBB">
      <w:pPr>
        <w:widowControl w:val="0"/>
        <w:autoSpaceDE w:val="0"/>
        <w:autoSpaceDN w:val="0"/>
        <w:spacing w:before="240" w:line="276" w:lineRule="auto"/>
        <w:jc w:val="center"/>
        <w:rPr>
          <w:b/>
        </w:rPr>
      </w:pPr>
      <w:r w:rsidRPr="006E6A15">
        <w:rPr>
          <w:b/>
        </w:rPr>
        <w:t>§ 4</w:t>
      </w:r>
    </w:p>
    <w:p w14:paraId="5B5043AD" w14:textId="77777777" w:rsidR="008D2F33" w:rsidRPr="006E6A15" w:rsidRDefault="008D2F33" w:rsidP="00826010">
      <w:pPr>
        <w:pStyle w:val="Akapitzlist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6E6A15">
        <w:t>Wniosek o obniżkę w danym roku akademickim nauczyciel akademicki zatrudniony na wydziale składa do Rektora, za pośrednictwem Prorektora ds. Kształcenia, po zaopiniowaniu przez dziekana wydziału, w terminie do dnia 30 września w poprzedzającym roku akademickim lub niezwłocznie po zawarciu umowy o finansowanie projektu.</w:t>
      </w:r>
    </w:p>
    <w:p w14:paraId="3141281A" w14:textId="77777777" w:rsidR="008D2F33" w:rsidRPr="006E6A15" w:rsidRDefault="008D2F33" w:rsidP="00826010">
      <w:pPr>
        <w:pStyle w:val="Akapitzlist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6E6A15">
        <w:t>Nauczyciel akademicki będący wykonawcą projektu badawczego składa wniosek, o którym mowa w pkt. 1, dodatkowo za zgodą kierownika tego projektu badawczego.</w:t>
      </w:r>
    </w:p>
    <w:p w14:paraId="2BAC48A2" w14:textId="47BD4EC3" w:rsidR="008D2F33" w:rsidRPr="006E6A15" w:rsidRDefault="00075DD1" w:rsidP="00826010">
      <w:pPr>
        <w:pStyle w:val="Akapitzlist"/>
        <w:numPr>
          <w:ilvl w:val="0"/>
          <w:numId w:val="20"/>
        </w:numPr>
        <w:spacing w:after="120" w:line="276" w:lineRule="auto"/>
        <w:ind w:left="426" w:hanging="426"/>
        <w:jc w:val="both"/>
      </w:pPr>
      <w:r>
        <w:t xml:space="preserve">Wniosek o obniżkę </w:t>
      </w:r>
      <w:r w:rsidR="008D2F33" w:rsidRPr="006E6A15">
        <w:t>w danym roku akademickim można składać wyłącznie, jeśli wartość O wynosi co najmniej 15 godzin obliczeniowych.</w:t>
      </w:r>
    </w:p>
    <w:p w14:paraId="0B6B4ADE" w14:textId="01A11DE3" w:rsidR="008D2F33" w:rsidRPr="006E6A15" w:rsidRDefault="008D2F33" w:rsidP="00826010">
      <w:pPr>
        <w:pStyle w:val="Akapitzlist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6E6A15">
        <w:t>Nauczyciel akadem</w:t>
      </w:r>
      <w:r w:rsidR="00075DD1">
        <w:t xml:space="preserve">icki może wnioskować o obniżkę </w:t>
      </w:r>
      <w:r w:rsidRPr="006E6A15">
        <w:t xml:space="preserve">w danym roku akademickim do wysokości </w:t>
      </w:r>
      <w:proofErr w:type="spellStart"/>
      <w:r w:rsidRPr="006E6A15">
        <w:t>O</w:t>
      </w:r>
      <w:r w:rsidRPr="006E6A15">
        <w:rPr>
          <w:vertAlign w:val="subscript"/>
        </w:rPr>
        <w:t>max</w:t>
      </w:r>
      <w:proofErr w:type="spellEnd"/>
      <w:r w:rsidRPr="006E6A15">
        <w:t xml:space="preserve">. Wartość </w:t>
      </w:r>
      <w:proofErr w:type="spellStart"/>
      <w:r w:rsidRPr="006E6A15">
        <w:t>O</w:t>
      </w:r>
      <w:r w:rsidRPr="006E6A15">
        <w:rPr>
          <w:vertAlign w:val="subscript"/>
        </w:rPr>
        <w:t>max</w:t>
      </w:r>
      <w:proofErr w:type="spellEnd"/>
      <w:r w:rsidRPr="006E6A15">
        <w:t xml:space="preserve"> na dany rok akademicki wyznacza dziekan, jednak nie może być ona wyższa niż </w:t>
      </w:r>
      <w:r w:rsidR="00C91A50" w:rsidRPr="006E6A15">
        <w:t xml:space="preserve">105 </w:t>
      </w:r>
      <w:r w:rsidRPr="006E6A15">
        <w:t>godzin obliczeniowych.</w:t>
      </w:r>
    </w:p>
    <w:p w14:paraId="2E23DC39" w14:textId="77777777" w:rsidR="008D2F33" w:rsidRPr="006E6A15" w:rsidRDefault="008D2F33" w:rsidP="00092FBB">
      <w:pPr>
        <w:widowControl w:val="0"/>
        <w:autoSpaceDE w:val="0"/>
        <w:autoSpaceDN w:val="0"/>
        <w:spacing w:before="240" w:line="276" w:lineRule="auto"/>
        <w:jc w:val="center"/>
        <w:rPr>
          <w:b/>
        </w:rPr>
      </w:pPr>
      <w:r w:rsidRPr="006E6A15">
        <w:rPr>
          <w:b/>
        </w:rPr>
        <w:t>§ 5</w:t>
      </w:r>
    </w:p>
    <w:p w14:paraId="30C44BAD" w14:textId="3C4C3038" w:rsidR="008D2F33" w:rsidRPr="006E6A15" w:rsidRDefault="008D2F33" w:rsidP="00092FBB">
      <w:pPr>
        <w:spacing w:after="120" w:line="276" w:lineRule="auto"/>
        <w:jc w:val="both"/>
      </w:pPr>
      <w:r w:rsidRPr="006E6A15">
        <w:t xml:space="preserve">Program obowiązuje do 31 sierpnia </w:t>
      </w:r>
      <w:r w:rsidR="00255F4A" w:rsidRPr="006E6A15">
        <w:t>202</w:t>
      </w:r>
      <w:r w:rsidR="00FF4A50" w:rsidRPr="006E6A15">
        <w:t>8</w:t>
      </w:r>
      <w:r w:rsidR="00255F4A" w:rsidRPr="006E6A15">
        <w:t xml:space="preserve"> </w:t>
      </w:r>
      <w:r w:rsidRPr="006E6A15">
        <w:t>roku.</w:t>
      </w:r>
    </w:p>
    <w:p w14:paraId="759804EF" w14:textId="77777777" w:rsidR="007E29AB" w:rsidRPr="006E6A15" w:rsidRDefault="00797013"/>
    <w:sectPr w:rsidR="007E29AB" w:rsidRPr="006E6A15" w:rsidSect="00B87C3C">
      <w:headerReference w:type="default" r:id="rId7"/>
      <w:pgSz w:w="11906" w:h="16838"/>
      <w:pgMar w:top="7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9F8C" w14:textId="77777777" w:rsidR="00797013" w:rsidRDefault="00797013" w:rsidP="00A91354">
      <w:r>
        <w:separator/>
      </w:r>
    </w:p>
  </w:endnote>
  <w:endnote w:type="continuationSeparator" w:id="0">
    <w:p w14:paraId="4EE0DAEA" w14:textId="77777777" w:rsidR="00797013" w:rsidRDefault="00797013" w:rsidP="00A9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71DA" w14:textId="77777777" w:rsidR="00797013" w:rsidRDefault="00797013" w:rsidP="00A91354">
      <w:r>
        <w:separator/>
      </w:r>
    </w:p>
  </w:footnote>
  <w:footnote w:type="continuationSeparator" w:id="0">
    <w:p w14:paraId="7A208B09" w14:textId="77777777" w:rsidR="00797013" w:rsidRDefault="00797013" w:rsidP="00A9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E811" w14:textId="56EDF00B" w:rsidR="00075DD1" w:rsidRDefault="00075DD1">
    <w:pPr>
      <w:pStyle w:val="Nagwek"/>
    </w:pPr>
    <w:r>
      <w:tab/>
    </w:r>
    <w:r>
      <w:tab/>
      <w:t>Zał</w:t>
    </w:r>
    <w:r w:rsidR="001D0EE0">
      <w:t>.</w:t>
    </w:r>
    <w:r w:rsidR="00B208B2">
      <w:t xml:space="preserve"> do ZW 70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A29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43C"/>
    <w:multiLevelType w:val="hybridMultilevel"/>
    <w:tmpl w:val="37D42AC6"/>
    <w:lvl w:ilvl="0" w:tplc="72629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2E16"/>
    <w:multiLevelType w:val="hybridMultilevel"/>
    <w:tmpl w:val="DADE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EE0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02AA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A00A9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47CA7"/>
    <w:multiLevelType w:val="hybridMultilevel"/>
    <w:tmpl w:val="5A9E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70EB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65983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75725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906EB"/>
    <w:multiLevelType w:val="hybridMultilevel"/>
    <w:tmpl w:val="2C065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E760B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07052"/>
    <w:multiLevelType w:val="hybridMultilevel"/>
    <w:tmpl w:val="1AB052B2"/>
    <w:lvl w:ilvl="0" w:tplc="E3A844E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225625"/>
    <w:multiLevelType w:val="hybridMultilevel"/>
    <w:tmpl w:val="0CA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6E04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62C61"/>
    <w:multiLevelType w:val="hybridMultilevel"/>
    <w:tmpl w:val="DADE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F1064"/>
    <w:multiLevelType w:val="hybridMultilevel"/>
    <w:tmpl w:val="226C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768CC"/>
    <w:multiLevelType w:val="hybridMultilevel"/>
    <w:tmpl w:val="31D6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14"/>
  </w:num>
  <w:num w:numId="15">
    <w:abstractNumId w:val="15"/>
  </w:num>
  <w:num w:numId="16">
    <w:abstractNumId w:val="19"/>
  </w:num>
  <w:num w:numId="17">
    <w:abstractNumId w:val="2"/>
  </w:num>
  <w:num w:numId="18">
    <w:abstractNumId w:val="17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33"/>
    <w:rsid w:val="00075DD1"/>
    <w:rsid w:val="00092FBB"/>
    <w:rsid w:val="001D0EE0"/>
    <w:rsid w:val="00255F4A"/>
    <w:rsid w:val="00283EFB"/>
    <w:rsid w:val="00353EC9"/>
    <w:rsid w:val="00383BDF"/>
    <w:rsid w:val="00440E2C"/>
    <w:rsid w:val="00470E22"/>
    <w:rsid w:val="00493562"/>
    <w:rsid w:val="005B17BA"/>
    <w:rsid w:val="006527F8"/>
    <w:rsid w:val="00694A6F"/>
    <w:rsid w:val="006E6A15"/>
    <w:rsid w:val="007552DF"/>
    <w:rsid w:val="00780649"/>
    <w:rsid w:val="00797013"/>
    <w:rsid w:val="007B2496"/>
    <w:rsid w:val="007E2CD4"/>
    <w:rsid w:val="00815582"/>
    <w:rsid w:val="00826010"/>
    <w:rsid w:val="0086736B"/>
    <w:rsid w:val="00890955"/>
    <w:rsid w:val="008D2F33"/>
    <w:rsid w:val="008E61E8"/>
    <w:rsid w:val="00975708"/>
    <w:rsid w:val="009D53C7"/>
    <w:rsid w:val="00A91354"/>
    <w:rsid w:val="00B03880"/>
    <w:rsid w:val="00B132B9"/>
    <w:rsid w:val="00B208B2"/>
    <w:rsid w:val="00B5385C"/>
    <w:rsid w:val="00B87C3C"/>
    <w:rsid w:val="00BC6B43"/>
    <w:rsid w:val="00C91A50"/>
    <w:rsid w:val="00DC4C6C"/>
    <w:rsid w:val="00EC3E99"/>
    <w:rsid w:val="00F1730A"/>
    <w:rsid w:val="00F5489D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A3FF"/>
  <w15:chartTrackingRefBased/>
  <w15:docId w15:val="{0C40823A-CD14-4D0A-A9AF-96EF77C4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D2F33"/>
    <w:pPr>
      <w:ind w:left="708"/>
    </w:pPr>
  </w:style>
  <w:style w:type="paragraph" w:styleId="NormalnyWeb">
    <w:name w:val="Normal (Web)"/>
    <w:basedOn w:val="Normalny"/>
    <w:uiPriority w:val="99"/>
    <w:rsid w:val="008D2F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91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9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2FBB"/>
    <w:pPr>
      <w:widowControl w:val="0"/>
      <w:autoSpaceDE w:val="0"/>
      <w:autoSpaceDN w:val="0"/>
      <w:ind w:left="117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2FB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40/2022 - załącznik 2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40/2022 - załącznik 2</dc:title>
  <dc:subject/>
  <dc:creator>Magdalena Soberka</dc:creator>
  <cp:keywords>program Tertius</cp:keywords>
  <dc:description/>
  <cp:lastModifiedBy>User</cp:lastModifiedBy>
  <cp:revision>2</cp:revision>
  <cp:lastPrinted>2024-08-12T11:56:00Z</cp:lastPrinted>
  <dcterms:created xsi:type="dcterms:W3CDTF">2024-08-21T07:23:00Z</dcterms:created>
  <dcterms:modified xsi:type="dcterms:W3CDTF">2024-08-21T07:23:00Z</dcterms:modified>
</cp:coreProperties>
</file>