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85C8B" w14:textId="77777777" w:rsidR="00730338" w:rsidRPr="00017FC5" w:rsidRDefault="00730338" w:rsidP="00730338">
      <w:pPr>
        <w:spacing w:after="0" w:line="36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17FC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</w:p>
    <w:p w14:paraId="7832F3F8" w14:textId="77777777" w:rsidR="00730338" w:rsidRPr="00017FC5" w:rsidRDefault="00730338" w:rsidP="00730338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5C66921" w14:textId="77777777" w:rsidR="00730338" w:rsidRPr="00017FC5" w:rsidRDefault="00730338" w:rsidP="00730338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7BBF087" w14:textId="77777777" w:rsidR="00730338" w:rsidRPr="004C7AFC" w:rsidRDefault="00730338" w:rsidP="0073033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</w:t>
      </w:r>
    </w:p>
    <w:p w14:paraId="40074735" w14:textId="77777777" w:rsidR="00730338" w:rsidRPr="004C7AFC" w:rsidRDefault="00730338" w:rsidP="0073033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C7AFC">
        <w:rPr>
          <w:rFonts w:ascii="Arial" w:hAnsi="Arial" w:cs="Arial"/>
          <w:b/>
          <w:sz w:val="20"/>
          <w:szCs w:val="20"/>
        </w:rPr>
        <w:t xml:space="preserve">w sprawie wyrażenia zgody na przetwarzanie danych osobowych   </w:t>
      </w:r>
    </w:p>
    <w:p w14:paraId="72437FC3" w14:textId="77777777" w:rsidR="00730338" w:rsidRDefault="00730338" w:rsidP="00730338">
      <w:pPr>
        <w:shd w:val="clear" w:color="auto" w:fill="FFFFFF"/>
        <w:spacing w:after="0" w:line="360" w:lineRule="auto"/>
        <w:jc w:val="both"/>
        <w:textAlignment w:val="center"/>
        <w:rPr>
          <w:rFonts w:ascii="Arial" w:hAnsi="Arial" w:cs="Arial"/>
          <w:sz w:val="20"/>
          <w:szCs w:val="20"/>
        </w:rPr>
      </w:pPr>
    </w:p>
    <w:p w14:paraId="22894EEF" w14:textId="77777777" w:rsidR="00730338" w:rsidRPr="004C7AFC" w:rsidRDefault="00730338" w:rsidP="00730338">
      <w:pPr>
        <w:shd w:val="clear" w:color="auto" w:fill="FFFFFF"/>
        <w:spacing w:after="0" w:line="360" w:lineRule="auto"/>
        <w:jc w:val="both"/>
        <w:textAlignment w:val="center"/>
        <w:rPr>
          <w:rFonts w:ascii="Arial" w:eastAsia="Calibri" w:hAnsi="Arial" w:cs="Arial"/>
          <w:sz w:val="20"/>
          <w:szCs w:val="20"/>
        </w:rPr>
      </w:pPr>
      <w:r w:rsidRPr="004C7AFC">
        <w:rPr>
          <w:rFonts w:ascii="Arial" w:hAnsi="Arial" w:cs="Arial"/>
          <w:sz w:val="20"/>
          <w:szCs w:val="20"/>
        </w:rPr>
        <w:t xml:space="preserve">Ja niżej popisana/podpisany na podstawie art. 6 ust. 1 lit. a, art. 9 ust. 2 lit. a </w:t>
      </w:r>
      <w:r w:rsidRPr="004C7AFC">
        <w:rPr>
          <w:rFonts w:ascii="Arial" w:eastAsia="Calibri" w:hAnsi="Arial" w:cs="Arial"/>
          <w:sz w:val="20"/>
          <w:szCs w:val="20"/>
        </w:rPr>
        <w:t xml:space="preserve">rozporządzenia Parlamentu Europejskiego i Rady (UE) nr 2016/679 z dnia 27 kwietnia 2016 r. w sprawie ochrony osób fizycznych w związku z przetwarzaniem danych osobowych i w sprawie swobodnego przepływu takich danych oraz uchylenia dyrektywy 95/46/WE (Dz. Urz. UE L 119 z 4.05.2016, str.1, z </w:t>
      </w:r>
      <w:proofErr w:type="spellStart"/>
      <w:r w:rsidRPr="004C7AFC">
        <w:rPr>
          <w:rFonts w:ascii="Arial" w:eastAsia="Calibri" w:hAnsi="Arial" w:cs="Arial"/>
          <w:sz w:val="20"/>
          <w:szCs w:val="20"/>
        </w:rPr>
        <w:t>późn</w:t>
      </w:r>
      <w:proofErr w:type="spellEnd"/>
      <w:r w:rsidRPr="004C7AFC">
        <w:rPr>
          <w:rFonts w:ascii="Arial" w:eastAsia="Calibri" w:hAnsi="Arial" w:cs="Arial"/>
          <w:sz w:val="20"/>
          <w:szCs w:val="20"/>
        </w:rPr>
        <w:t>. zm.), zwanego jako „RODO”,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4C7AFC">
        <w:rPr>
          <w:rFonts w:ascii="Arial" w:hAnsi="Arial" w:cs="Arial"/>
          <w:sz w:val="20"/>
          <w:szCs w:val="20"/>
        </w:rPr>
        <w:t>wyrażam</w:t>
      </w:r>
      <w:r w:rsidRPr="004C7AFC">
        <w:rPr>
          <w:rFonts w:ascii="Arial" w:hAnsi="Arial" w:cs="Arial"/>
          <w:b/>
          <w:sz w:val="20"/>
          <w:szCs w:val="20"/>
        </w:rPr>
        <w:t xml:space="preserve"> </w:t>
      </w:r>
      <w:r w:rsidRPr="004C7AFC">
        <w:rPr>
          <w:rFonts w:ascii="Arial" w:hAnsi="Arial" w:cs="Arial"/>
          <w:sz w:val="20"/>
          <w:szCs w:val="20"/>
        </w:rPr>
        <w:t xml:space="preserve">zgodę na przetwarzanie następujących kategorii moich danych osobowych: imię, nazwisko, telefon, mail, adres, miejsce pracy, wybitne osiągnięcia naukowe, dziedzina i dyscyplina naukowa, tytuł lub stopień naukowy, tytuł zawodowy, przebieg kariery naukowej, w celu uczestnictwa w konkursie o </w:t>
      </w:r>
      <w:r w:rsidRPr="004C7AFC">
        <w:rPr>
          <w:rFonts w:ascii="Arial" w:hAnsi="Arial" w:cs="Arial"/>
          <w:b/>
          <w:bCs/>
          <w:sz w:val="20"/>
          <w:szCs w:val="20"/>
        </w:rPr>
        <w:t>nagrodę</w:t>
      </w:r>
      <w:r w:rsidRPr="004C7AFC">
        <w:rPr>
          <w:rFonts w:ascii="Arial" w:hAnsi="Arial" w:cs="Arial"/>
          <w:sz w:val="20"/>
          <w:szCs w:val="20"/>
        </w:rPr>
        <w:t xml:space="preserve"> </w:t>
      </w:r>
      <w:r w:rsidRPr="004C7AFC">
        <w:rPr>
          <w:rFonts w:ascii="Arial" w:hAnsi="Arial" w:cs="Arial"/>
          <w:b/>
          <w:bCs/>
          <w:sz w:val="20"/>
          <w:szCs w:val="20"/>
        </w:rPr>
        <w:t xml:space="preserve">Instytutu De </w:t>
      </w:r>
      <w:proofErr w:type="spellStart"/>
      <w:r w:rsidRPr="004C7AFC">
        <w:rPr>
          <w:rFonts w:ascii="Arial" w:hAnsi="Arial" w:cs="Arial"/>
          <w:b/>
          <w:bCs/>
          <w:sz w:val="20"/>
          <w:szCs w:val="20"/>
        </w:rPr>
        <w:t>Republica</w:t>
      </w:r>
      <w:proofErr w:type="spellEnd"/>
      <w:r w:rsidRPr="004C7AFC">
        <w:rPr>
          <w:rFonts w:ascii="Arial" w:hAnsi="Arial" w:cs="Arial"/>
          <w:sz w:val="20"/>
          <w:szCs w:val="20"/>
        </w:rPr>
        <w:t xml:space="preserve"> </w:t>
      </w:r>
      <w:r w:rsidRPr="004C7AFC">
        <w:rPr>
          <w:rFonts w:ascii="Arial" w:hAnsi="Arial" w:cs="Arial"/>
          <w:b/>
          <w:sz w:val="20"/>
          <w:szCs w:val="20"/>
        </w:rPr>
        <w:t xml:space="preserve">za wybitne osiągnięcia naukowe w dziedzinie nauk humanistycznych, społecznych i sztuki, </w:t>
      </w:r>
      <w:r w:rsidRPr="004C7AFC">
        <w:rPr>
          <w:rFonts w:ascii="Arial" w:hAnsi="Arial" w:cs="Arial"/>
          <w:sz w:val="20"/>
          <w:szCs w:val="20"/>
        </w:rPr>
        <w:t>zwanego dalej „Konkursem”,</w:t>
      </w:r>
      <w:r w:rsidRPr="004C7AFC">
        <w:rPr>
          <w:rFonts w:ascii="Arial" w:hAnsi="Arial" w:cs="Arial"/>
          <w:b/>
          <w:sz w:val="20"/>
          <w:szCs w:val="20"/>
        </w:rPr>
        <w:t xml:space="preserve"> </w:t>
      </w:r>
      <w:r w:rsidRPr="004C7AFC">
        <w:rPr>
          <w:rFonts w:ascii="Arial" w:hAnsi="Arial" w:cs="Arial"/>
          <w:sz w:val="20"/>
          <w:szCs w:val="20"/>
        </w:rPr>
        <w:t xml:space="preserve">którego organizatorem jest Instytut De </w:t>
      </w:r>
      <w:proofErr w:type="spellStart"/>
      <w:r w:rsidRPr="004C7AFC">
        <w:rPr>
          <w:rFonts w:ascii="Arial" w:hAnsi="Arial" w:cs="Arial"/>
          <w:sz w:val="20"/>
          <w:szCs w:val="20"/>
        </w:rPr>
        <w:t>Republica</w:t>
      </w:r>
      <w:proofErr w:type="spellEnd"/>
      <w:r w:rsidRPr="004C7AFC">
        <w:rPr>
          <w:rFonts w:ascii="Arial" w:hAnsi="Arial" w:cs="Arial"/>
          <w:sz w:val="20"/>
          <w:szCs w:val="20"/>
        </w:rPr>
        <w:t>, z siedzibą w Warszawie, przy ul. Belwederskiej 23 lok. 1.</w:t>
      </w:r>
    </w:p>
    <w:p w14:paraId="08A5DA4E" w14:textId="77777777" w:rsidR="00730338" w:rsidRPr="004C7AFC" w:rsidRDefault="00730338" w:rsidP="00730338">
      <w:pPr>
        <w:shd w:val="clear" w:color="auto" w:fill="FFFFFF"/>
        <w:spacing w:after="0" w:line="360" w:lineRule="auto"/>
        <w:jc w:val="both"/>
        <w:textAlignment w:val="center"/>
        <w:rPr>
          <w:rFonts w:ascii="Arial" w:hAnsi="Arial" w:cs="Arial"/>
          <w:sz w:val="20"/>
          <w:szCs w:val="20"/>
        </w:rPr>
      </w:pPr>
      <w:r w:rsidRPr="004C7AF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Podanie przeze mnie danych osobowych jest dobrowolne. Podane przeze mnie dane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4C7AF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osobowe będą przetwarzane wyłącznie w celu</w:t>
      </w:r>
      <w:r w:rsidRPr="004C7AFC">
        <w:rPr>
          <w:rFonts w:ascii="Arial" w:hAnsi="Arial" w:cs="Arial"/>
          <w:sz w:val="20"/>
          <w:szCs w:val="20"/>
        </w:rPr>
        <w:t xml:space="preserve"> uczestnictwa i wyboru laureata Konkursu.</w:t>
      </w:r>
    </w:p>
    <w:p w14:paraId="5DB48DA5" w14:textId="77777777" w:rsidR="00730338" w:rsidRPr="004C7AFC" w:rsidRDefault="00730338" w:rsidP="00730338">
      <w:pPr>
        <w:shd w:val="clear" w:color="auto" w:fill="FFFFFF"/>
        <w:spacing w:after="0" w:line="360" w:lineRule="auto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C7AFC">
        <w:rPr>
          <w:rFonts w:ascii="Arial" w:hAnsi="Arial" w:cs="Arial"/>
          <w:sz w:val="20"/>
          <w:szCs w:val="20"/>
        </w:rPr>
        <w:t xml:space="preserve">Administratorem danych osobowych jest Instytut De </w:t>
      </w:r>
      <w:proofErr w:type="spellStart"/>
      <w:r w:rsidRPr="004C7AFC">
        <w:rPr>
          <w:rFonts w:ascii="Arial" w:hAnsi="Arial" w:cs="Arial"/>
          <w:sz w:val="20"/>
          <w:szCs w:val="20"/>
        </w:rPr>
        <w:t>Republica</w:t>
      </w:r>
      <w:proofErr w:type="spellEnd"/>
      <w:r w:rsidRPr="004C7AFC">
        <w:rPr>
          <w:rFonts w:ascii="Arial" w:hAnsi="Arial" w:cs="Arial"/>
          <w:sz w:val="20"/>
          <w:szCs w:val="20"/>
        </w:rPr>
        <w:t>, adres: ul. Belwederska 23 lok. 1, 00-761 Warszawa</w:t>
      </w:r>
      <w:r>
        <w:rPr>
          <w:rFonts w:ascii="Arial" w:hAnsi="Arial" w:cs="Arial"/>
          <w:sz w:val="20"/>
          <w:szCs w:val="20"/>
        </w:rPr>
        <w:t>.</w:t>
      </w:r>
    </w:p>
    <w:p w14:paraId="72AACC54" w14:textId="77777777" w:rsidR="00730338" w:rsidRPr="004C7AFC" w:rsidRDefault="00730338" w:rsidP="00730338">
      <w:pPr>
        <w:shd w:val="clear" w:color="auto" w:fill="FFFFFF"/>
        <w:spacing w:after="0" w:line="360" w:lineRule="auto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C7AF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 mi wiadomym, że posiadam  prawo do:</w:t>
      </w:r>
    </w:p>
    <w:p w14:paraId="1D6DA71B" w14:textId="77777777" w:rsidR="00730338" w:rsidRPr="004C7AFC" w:rsidRDefault="00730338" w:rsidP="00730338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C7AF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żądania od wskazanego w niniejszym oświadczeniu administratora danych osobowych:</w:t>
      </w:r>
    </w:p>
    <w:p w14:paraId="12B08290" w14:textId="77777777" w:rsidR="00730338" w:rsidRPr="004C7AFC" w:rsidRDefault="00730338" w:rsidP="00730338">
      <w:pPr>
        <w:pStyle w:val="Akapitzlist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uto"/>
        <w:jc w:val="both"/>
        <w:textAlignment w:val="center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4C7AF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dostępu do moich danych osobowych;</w:t>
      </w:r>
    </w:p>
    <w:p w14:paraId="188D9A4B" w14:textId="77777777" w:rsidR="00730338" w:rsidRPr="004C7AFC" w:rsidRDefault="00730338" w:rsidP="00730338">
      <w:pPr>
        <w:pStyle w:val="Akapitzlist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uto"/>
        <w:jc w:val="both"/>
        <w:textAlignment w:val="center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4C7AF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sprostowania moich danych osobowych;</w:t>
      </w:r>
    </w:p>
    <w:p w14:paraId="0B64E9C5" w14:textId="77777777" w:rsidR="00730338" w:rsidRPr="004C7AFC" w:rsidRDefault="00730338" w:rsidP="00730338">
      <w:pPr>
        <w:pStyle w:val="Akapitzlist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uto"/>
        <w:jc w:val="both"/>
        <w:textAlignment w:val="center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4C7AF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usunięcia moich danych osobowych, jeżeli zachodzi jedna z okoliczności wskazanych w art. 17 ust. 1 RODO i jeżeli przetwarzanie moich danych osobowych nie jest niezbędne w zakresie wskazanym w art. 17 ust. 3 RODO;</w:t>
      </w:r>
    </w:p>
    <w:p w14:paraId="3968D8B9" w14:textId="77777777" w:rsidR="00730338" w:rsidRPr="004C7AFC" w:rsidRDefault="00730338" w:rsidP="00730338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center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4C7AF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ograniczenia przetwarzania moich danych osobowych w przypadkach wskazanych w art. 18 ust. 1 RODO;  </w:t>
      </w:r>
    </w:p>
    <w:p w14:paraId="064F06DB" w14:textId="77777777" w:rsidR="00730338" w:rsidRPr="004C7AFC" w:rsidRDefault="00730338" w:rsidP="00730338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C7AF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wniesienia do wskazanego w niniejszym oświadczeniu administratora danych osobowych sprzeciwu wobec przetwarzania moich danych osobowych:</w:t>
      </w:r>
    </w:p>
    <w:p w14:paraId="20C6A447" w14:textId="77777777" w:rsidR="00730338" w:rsidRPr="004C7AFC" w:rsidRDefault="00730338" w:rsidP="00730338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C7AFC">
        <w:rPr>
          <w:rFonts w:ascii="Arial" w:hAnsi="Arial" w:cs="Arial"/>
          <w:color w:val="000000"/>
          <w:sz w:val="20"/>
          <w:szCs w:val="20"/>
        </w:rPr>
        <w:t>na potrzeby marketingu bezpośredniego, w tym profilowania, w zakresie, w jakim przetwarzanie jest związane z takim marketingiem bezpośrednim,</w:t>
      </w:r>
    </w:p>
    <w:p w14:paraId="7F98EB6A" w14:textId="77777777" w:rsidR="00730338" w:rsidRPr="004C7AFC" w:rsidRDefault="00730338" w:rsidP="00730338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7AFC">
        <w:rPr>
          <w:rFonts w:ascii="Arial" w:hAnsi="Arial" w:cs="Arial"/>
          <w:color w:val="000000"/>
          <w:sz w:val="20"/>
          <w:szCs w:val="20"/>
        </w:rPr>
        <w:t>do celów badań naukowych lub historycznych lub do celów statystycznych na mocy </w:t>
      </w:r>
      <w:r w:rsidRPr="004C7AFC">
        <w:rPr>
          <w:rFonts w:ascii="Arial" w:hAnsi="Arial" w:cs="Arial"/>
          <w:sz w:val="20"/>
          <w:szCs w:val="20"/>
        </w:rPr>
        <w:t>art. 89 ust. 1 RODO, z przyczyn związanych z moją szczególną sytuacją, chyba że przetwarzanie jest niezbędne do wykonania zadania realizowanego w interesie publicznym;</w:t>
      </w:r>
    </w:p>
    <w:p w14:paraId="288C477B" w14:textId="77777777" w:rsidR="00730338" w:rsidRPr="004C7AFC" w:rsidRDefault="00730338" w:rsidP="00730338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C7AF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przenoszenia moich danych osobowych;</w:t>
      </w:r>
    </w:p>
    <w:p w14:paraId="289F0AD5" w14:textId="77777777" w:rsidR="00730338" w:rsidRPr="004C7AFC" w:rsidRDefault="00730338" w:rsidP="00730338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C7AF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wniesienia skargi do organu nadzorczego, tj. do Prezesa Urzędu Ochrony Danych Osobowych, w przypadku uznania, że przetwarzanie moich danych osobowych narusza przepisy RODO;</w:t>
      </w:r>
    </w:p>
    <w:p w14:paraId="786F5C5A" w14:textId="77777777" w:rsidR="00730338" w:rsidRPr="004C7AFC" w:rsidRDefault="00730338" w:rsidP="00730338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C7AF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wycofania w dowolnym momencie zgody na przetwarzanie moich danych osobowych. </w:t>
      </w:r>
    </w:p>
    <w:p w14:paraId="6336D3C4" w14:textId="77777777" w:rsidR="00730338" w:rsidRPr="004C7AFC" w:rsidRDefault="00730338" w:rsidP="00730338">
      <w:pPr>
        <w:pStyle w:val="Akapitzlist"/>
        <w:shd w:val="clear" w:color="auto" w:fill="FFFFFF"/>
        <w:spacing w:after="0" w:line="360" w:lineRule="auto"/>
        <w:ind w:left="843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66F5C5" w14:textId="77777777" w:rsidR="00730338" w:rsidRPr="004C7AFC" w:rsidRDefault="00730338" w:rsidP="00730338">
      <w:pPr>
        <w:pStyle w:val="Akapitzlist"/>
        <w:shd w:val="clear" w:color="auto" w:fill="FFFFFF"/>
        <w:spacing w:after="0" w:line="360" w:lineRule="auto"/>
        <w:ind w:left="843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DEF722B" w14:textId="77777777" w:rsidR="00730338" w:rsidRPr="004C7AFC" w:rsidRDefault="00730338" w:rsidP="00730338">
      <w:pPr>
        <w:shd w:val="clear" w:color="auto" w:fill="FFFFFF"/>
        <w:spacing w:after="0" w:line="360" w:lineRule="auto"/>
        <w:jc w:val="both"/>
        <w:textAlignment w:val="center"/>
        <w:rPr>
          <w:rFonts w:ascii="Arial" w:hAnsi="Arial" w:cs="Arial"/>
          <w:sz w:val="20"/>
          <w:szCs w:val="20"/>
        </w:rPr>
      </w:pPr>
      <w:r w:rsidRPr="004C7AFC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Zapoznałam/em się z informacjami dotyczącymi przetwarzania moich danych osobowych zgodnie z art. 13 i 14 </w:t>
      </w:r>
      <w:r w:rsidRPr="004C7AFC">
        <w:rPr>
          <w:rFonts w:ascii="Arial" w:eastAsia="Calibri" w:hAnsi="Arial" w:cs="Arial"/>
          <w:sz w:val="20"/>
          <w:szCs w:val="20"/>
        </w:rPr>
        <w:t>rozporządzenia Parlamentu Europejskiego i Rady (UE) nr 2016/679 z dnia 27 kwietnia 2016 r. w sprawie ochrony osób fizycznych w związku z przetwarzaniem danych osobowych i w sprawie swobodnego przepływu takich danych oraz uchylenia dyrektywy 95/46/WE,</w:t>
      </w:r>
      <w:r w:rsidRPr="004C7AFC">
        <w:rPr>
          <w:rFonts w:ascii="Arial" w:hAnsi="Arial" w:cs="Arial"/>
          <w:sz w:val="20"/>
          <w:szCs w:val="20"/>
        </w:rPr>
        <w:t xml:space="preserve"> zamieszczonymi na stronie internetowej Instytutu De </w:t>
      </w:r>
      <w:proofErr w:type="spellStart"/>
      <w:r w:rsidRPr="004C7AFC">
        <w:rPr>
          <w:rFonts w:ascii="Arial" w:hAnsi="Arial" w:cs="Arial"/>
          <w:sz w:val="20"/>
          <w:szCs w:val="20"/>
        </w:rPr>
        <w:t>Republica</w:t>
      </w:r>
      <w:proofErr w:type="spellEnd"/>
      <w:r w:rsidRPr="004C7AFC">
        <w:rPr>
          <w:rFonts w:ascii="Arial" w:hAnsi="Arial" w:cs="Arial"/>
          <w:sz w:val="20"/>
          <w:szCs w:val="20"/>
        </w:rPr>
        <w:t xml:space="preserve">. </w:t>
      </w:r>
    </w:p>
    <w:p w14:paraId="35FB88CE" w14:textId="77777777" w:rsidR="00730338" w:rsidRPr="004C7AFC" w:rsidRDefault="00730338" w:rsidP="00730338">
      <w:pPr>
        <w:shd w:val="clear" w:color="auto" w:fill="FFFFFF"/>
        <w:spacing w:after="0" w:line="360" w:lineRule="auto"/>
        <w:jc w:val="both"/>
        <w:textAlignment w:val="center"/>
        <w:rPr>
          <w:rFonts w:ascii="Arial" w:hAnsi="Arial" w:cs="Arial"/>
          <w:sz w:val="20"/>
          <w:szCs w:val="20"/>
        </w:rPr>
      </w:pPr>
    </w:p>
    <w:p w14:paraId="0DBC0E9F" w14:textId="77777777" w:rsidR="00730338" w:rsidRDefault="00730338" w:rsidP="00730338">
      <w:pPr>
        <w:shd w:val="clear" w:color="auto" w:fill="FFFFFF"/>
        <w:spacing w:after="0" w:line="360" w:lineRule="auto"/>
        <w:jc w:val="both"/>
        <w:textAlignment w:val="center"/>
        <w:rPr>
          <w:rFonts w:ascii="Arial" w:hAnsi="Arial" w:cs="Arial"/>
          <w:sz w:val="20"/>
          <w:szCs w:val="20"/>
        </w:rPr>
      </w:pPr>
    </w:p>
    <w:p w14:paraId="02899DB1" w14:textId="77777777" w:rsidR="00730338" w:rsidRPr="004C7AFC" w:rsidRDefault="00730338" w:rsidP="00730338">
      <w:pPr>
        <w:shd w:val="clear" w:color="auto" w:fill="FFFFFF"/>
        <w:spacing w:after="0" w:line="360" w:lineRule="auto"/>
        <w:jc w:val="both"/>
        <w:textAlignment w:val="center"/>
        <w:rPr>
          <w:rFonts w:ascii="Arial" w:hAnsi="Arial" w:cs="Arial"/>
          <w:sz w:val="20"/>
          <w:szCs w:val="20"/>
        </w:rPr>
      </w:pPr>
    </w:p>
    <w:p w14:paraId="74733E0E" w14:textId="77777777" w:rsidR="00730338" w:rsidRPr="004C7AFC" w:rsidRDefault="00730338" w:rsidP="00730338">
      <w:pPr>
        <w:shd w:val="clear" w:color="auto" w:fill="FFFFFF"/>
        <w:spacing w:after="0" w:line="360" w:lineRule="auto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420861E" w14:textId="77777777" w:rsidR="00730338" w:rsidRPr="004C7AFC" w:rsidRDefault="00730338" w:rsidP="00730338">
      <w:pPr>
        <w:shd w:val="clear" w:color="auto" w:fill="FFFFFF"/>
        <w:spacing w:after="0" w:line="360" w:lineRule="auto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0" w:name="highlightHit_248"/>
      <w:bookmarkEnd w:id="0"/>
      <w:r w:rsidRPr="004C7AF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Pr="004C7AF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………………………………………...</w:t>
      </w:r>
    </w:p>
    <w:p w14:paraId="6EC5EE02" w14:textId="77777777" w:rsidR="00730338" w:rsidRPr="004C7AFC" w:rsidRDefault="00730338" w:rsidP="00730338">
      <w:pPr>
        <w:shd w:val="clear" w:color="auto" w:fill="FFFFFF"/>
        <w:spacing w:after="0" w:line="360" w:lineRule="auto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</w:t>
      </w:r>
      <w:r w:rsidRPr="004C7AF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ata, miejsce i podpis osoby wyrażającej zgodę</w:t>
      </w:r>
    </w:p>
    <w:p w14:paraId="3A48BD03" w14:textId="77777777" w:rsidR="00730338" w:rsidRPr="004C7AFC" w:rsidRDefault="00730338" w:rsidP="00730338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387E05A" w14:textId="77777777" w:rsidR="00730338" w:rsidRPr="00CA47B5" w:rsidRDefault="00730338" w:rsidP="00730338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71345B3" w14:textId="77777777" w:rsidR="006D40B0" w:rsidRPr="00730338" w:rsidRDefault="00730338" w:rsidP="00730338"/>
    <w:sectPr w:rsidR="006D40B0" w:rsidRPr="00730338" w:rsidSect="00600238">
      <w:pgSz w:w="11910" w:h="17335"/>
      <w:pgMar w:top="1220" w:right="859" w:bottom="1423" w:left="154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00C2D"/>
    <w:multiLevelType w:val="hybridMultilevel"/>
    <w:tmpl w:val="B7D04A0E"/>
    <w:lvl w:ilvl="0" w:tplc="04150017">
      <w:start w:val="1"/>
      <w:numFmt w:val="lowerLetter"/>
      <w:lvlText w:val="%1)"/>
      <w:lvlJc w:val="left"/>
      <w:pPr>
        <w:ind w:left="843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563" w:hanging="360"/>
      </w:pPr>
    </w:lvl>
    <w:lvl w:ilvl="2" w:tplc="0415001B">
      <w:start w:val="1"/>
      <w:numFmt w:val="lowerRoman"/>
      <w:lvlText w:val="%3."/>
      <w:lvlJc w:val="right"/>
      <w:pPr>
        <w:ind w:left="2283" w:hanging="180"/>
      </w:pPr>
    </w:lvl>
    <w:lvl w:ilvl="3" w:tplc="0415000F">
      <w:start w:val="1"/>
      <w:numFmt w:val="decimal"/>
      <w:lvlText w:val="%4."/>
      <w:lvlJc w:val="left"/>
      <w:pPr>
        <w:ind w:left="3003" w:hanging="360"/>
      </w:pPr>
    </w:lvl>
    <w:lvl w:ilvl="4" w:tplc="04150019">
      <w:start w:val="1"/>
      <w:numFmt w:val="lowerLetter"/>
      <w:lvlText w:val="%5."/>
      <w:lvlJc w:val="left"/>
      <w:pPr>
        <w:ind w:left="3723" w:hanging="360"/>
      </w:pPr>
    </w:lvl>
    <w:lvl w:ilvl="5" w:tplc="0415001B">
      <w:start w:val="1"/>
      <w:numFmt w:val="lowerRoman"/>
      <w:lvlText w:val="%6."/>
      <w:lvlJc w:val="right"/>
      <w:pPr>
        <w:ind w:left="4443" w:hanging="180"/>
      </w:pPr>
    </w:lvl>
    <w:lvl w:ilvl="6" w:tplc="0415000F">
      <w:start w:val="1"/>
      <w:numFmt w:val="decimal"/>
      <w:lvlText w:val="%7."/>
      <w:lvlJc w:val="left"/>
      <w:pPr>
        <w:ind w:left="5163" w:hanging="360"/>
      </w:pPr>
    </w:lvl>
    <w:lvl w:ilvl="7" w:tplc="04150019">
      <w:start w:val="1"/>
      <w:numFmt w:val="lowerLetter"/>
      <w:lvlText w:val="%8."/>
      <w:lvlJc w:val="left"/>
      <w:pPr>
        <w:ind w:left="5883" w:hanging="360"/>
      </w:pPr>
    </w:lvl>
    <w:lvl w:ilvl="8" w:tplc="0415001B">
      <w:start w:val="1"/>
      <w:numFmt w:val="lowerRoman"/>
      <w:lvlText w:val="%9."/>
      <w:lvlJc w:val="right"/>
      <w:pPr>
        <w:ind w:left="6603" w:hanging="180"/>
      </w:pPr>
    </w:lvl>
  </w:abstractNum>
  <w:abstractNum w:abstractNumId="1" w15:restartNumberingAfterBreak="0">
    <w:nsid w:val="6BA745B2"/>
    <w:multiLevelType w:val="hybridMultilevel"/>
    <w:tmpl w:val="502AD712"/>
    <w:lvl w:ilvl="0" w:tplc="897AADC8">
      <w:start w:val="1"/>
      <w:numFmt w:val="decimal"/>
      <w:lvlText w:val="%1)"/>
      <w:lvlJc w:val="left"/>
      <w:pPr>
        <w:ind w:left="843" w:hanging="360"/>
      </w:pPr>
    </w:lvl>
    <w:lvl w:ilvl="1" w:tplc="04150019">
      <w:start w:val="1"/>
      <w:numFmt w:val="lowerLetter"/>
      <w:lvlText w:val="%2."/>
      <w:lvlJc w:val="left"/>
      <w:pPr>
        <w:ind w:left="1563" w:hanging="360"/>
      </w:pPr>
    </w:lvl>
    <w:lvl w:ilvl="2" w:tplc="0415001B">
      <w:start w:val="1"/>
      <w:numFmt w:val="lowerRoman"/>
      <w:lvlText w:val="%3."/>
      <w:lvlJc w:val="right"/>
      <w:pPr>
        <w:ind w:left="2283" w:hanging="180"/>
      </w:pPr>
    </w:lvl>
    <w:lvl w:ilvl="3" w:tplc="0415000F">
      <w:start w:val="1"/>
      <w:numFmt w:val="decimal"/>
      <w:lvlText w:val="%4."/>
      <w:lvlJc w:val="left"/>
      <w:pPr>
        <w:ind w:left="3003" w:hanging="360"/>
      </w:pPr>
    </w:lvl>
    <w:lvl w:ilvl="4" w:tplc="04150019">
      <w:start w:val="1"/>
      <w:numFmt w:val="lowerLetter"/>
      <w:lvlText w:val="%5."/>
      <w:lvlJc w:val="left"/>
      <w:pPr>
        <w:ind w:left="3723" w:hanging="360"/>
      </w:pPr>
    </w:lvl>
    <w:lvl w:ilvl="5" w:tplc="0415001B">
      <w:start w:val="1"/>
      <w:numFmt w:val="lowerRoman"/>
      <w:lvlText w:val="%6."/>
      <w:lvlJc w:val="right"/>
      <w:pPr>
        <w:ind w:left="4443" w:hanging="180"/>
      </w:pPr>
    </w:lvl>
    <w:lvl w:ilvl="6" w:tplc="0415000F">
      <w:start w:val="1"/>
      <w:numFmt w:val="decimal"/>
      <w:lvlText w:val="%7."/>
      <w:lvlJc w:val="left"/>
      <w:pPr>
        <w:ind w:left="5163" w:hanging="360"/>
      </w:pPr>
    </w:lvl>
    <w:lvl w:ilvl="7" w:tplc="04150019">
      <w:start w:val="1"/>
      <w:numFmt w:val="lowerLetter"/>
      <w:lvlText w:val="%8."/>
      <w:lvlJc w:val="left"/>
      <w:pPr>
        <w:ind w:left="5883" w:hanging="360"/>
      </w:pPr>
    </w:lvl>
    <w:lvl w:ilvl="8" w:tplc="0415001B">
      <w:start w:val="1"/>
      <w:numFmt w:val="lowerRoman"/>
      <w:lvlText w:val="%9."/>
      <w:lvlJc w:val="right"/>
      <w:pPr>
        <w:ind w:left="6603" w:hanging="180"/>
      </w:pPr>
    </w:lvl>
  </w:abstractNum>
  <w:abstractNum w:abstractNumId="2" w15:restartNumberingAfterBreak="0">
    <w:nsid w:val="70AF360E"/>
    <w:multiLevelType w:val="hybridMultilevel"/>
    <w:tmpl w:val="EBA0167E"/>
    <w:lvl w:ilvl="0" w:tplc="04150017">
      <w:start w:val="1"/>
      <w:numFmt w:val="lowerLetter"/>
      <w:lvlText w:val="%1)"/>
      <w:lvlJc w:val="left"/>
      <w:pPr>
        <w:ind w:left="843" w:hanging="360"/>
      </w:pPr>
    </w:lvl>
    <w:lvl w:ilvl="1" w:tplc="04150019">
      <w:start w:val="1"/>
      <w:numFmt w:val="lowerLetter"/>
      <w:lvlText w:val="%2."/>
      <w:lvlJc w:val="left"/>
      <w:pPr>
        <w:ind w:left="1563" w:hanging="360"/>
      </w:pPr>
    </w:lvl>
    <w:lvl w:ilvl="2" w:tplc="0415001B">
      <w:start w:val="1"/>
      <w:numFmt w:val="lowerRoman"/>
      <w:lvlText w:val="%3."/>
      <w:lvlJc w:val="right"/>
      <w:pPr>
        <w:ind w:left="2283" w:hanging="180"/>
      </w:pPr>
    </w:lvl>
    <w:lvl w:ilvl="3" w:tplc="0415000F">
      <w:start w:val="1"/>
      <w:numFmt w:val="decimal"/>
      <w:lvlText w:val="%4."/>
      <w:lvlJc w:val="left"/>
      <w:pPr>
        <w:ind w:left="3003" w:hanging="360"/>
      </w:pPr>
    </w:lvl>
    <w:lvl w:ilvl="4" w:tplc="04150019">
      <w:start w:val="1"/>
      <w:numFmt w:val="lowerLetter"/>
      <w:lvlText w:val="%5."/>
      <w:lvlJc w:val="left"/>
      <w:pPr>
        <w:ind w:left="3723" w:hanging="360"/>
      </w:pPr>
    </w:lvl>
    <w:lvl w:ilvl="5" w:tplc="0415001B">
      <w:start w:val="1"/>
      <w:numFmt w:val="lowerRoman"/>
      <w:lvlText w:val="%6."/>
      <w:lvlJc w:val="right"/>
      <w:pPr>
        <w:ind w:left="4443" w:hanging="180"/>
      </w:pPr>
    </w:lvl>
    <w:lvl w:ilvl="6" w:tplc="0415000F">
      <w:start w:val="1"/>
      <w:numFmt w:val="decimal"/>
      <w:lvlText w:val="%7."/>
      <w:lvlJc w:val="left"/>
      <w:pPr>
        <w:ind w:left="5163" w:hanging="360"/>
      </w:pPr>
    </w:lvl>
    <w:lvl w:ilvl="7" w:tplc="04150019">
      <w:start w:val="1"/>
      <w:numFmt w:val="lowerLetter"/>
      <w:lvlText w:val="%8."/>
      <w:lvlJc w:val="left"/>
      <w:pPr>
        <w:ind w:left="5883" w:hanging="360"/>
      </w:pPr>
    </w:lvl>
    <w:lvl w:ilvl="8" w:tplc="0415001B">
      <w:start w:val="1"/>
      <w:numFmt w:val="lowerRoman"/>
      <w:lvlText w:val="%9."/>
      <w:lvlJc w:val="right"/>
      <w:pPr>
        <w:ind w:left="660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4E"/>
    <w:rsid w:val="0039138B"/>
    <w:rsid w:val="00637664"/>
    <w:rsid w:val="00730338"/>
    <w:rsid w:val="0092544E"/>
    <w:rsid w:val="0097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7DC3C"/>
  <w15:chartTrackingRefBased/>
  <w15:docId w15:val="{8A6D3507-E3C2-4B3A-99FE-AE996620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3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5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BulletC,Wyliczanie,Obiekt,List Paragraph,normalny tekst,Akapit z listą31,Bullets"/>
    <w:basedOn w:val="Normalny"/>
    <w:link w:val="AkapitzlistZnak"/>
    <w:uiPriority w:val="34"/>
    <w:qFormat/>
    <w:rsid w:val="00730338"/>
    <w:pPr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"/>
    <w:basedOn w:val="Domylnaczcionkaakapitu"/>
    <w:link w:val="Akapitzlist"/>
    <w:uiPriority w:val="34"/>
    <w:rsid w:val="00730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Gmyyrek</dc:creator>
  <cp:keywords/>
  <dc:description/>
  <cp:lastModifiedBy>Robert Gmyyrek</cp:lastModifiedBy>
  <cp:revision>2</cp:revision>
  <dcterms:created xsi:type="dcterms:W3CDTF">2022-03-08T12:19:00Z</dcterms:created>
  <dcterms:modified xsi:type="dcterms:W3CDTF">2022-03-08T12:19:00Z</dcterms:modified>
</cp:coreProperties>
</file>